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D1BCC" w14:textId="3A781703" w:rsidR="0079437E" w:rsidRPr="00A60FD6" w:rsidRDefault="000E6208" w:rsidP="000E6208">
      <w:r>
        <w:rPr>
          <w:noProof/>
        </w:rPr>
        <w:drawing>
          <wp:anchor distT="0" distB="0" distL="114300" distR="114300" simplePos="0" relativeHeight="251658240" behindDoc="0" locked="0" layoutInCell="1" allowOverlap="1" wp14:anchorId="547E1D9E" wp14:editId="5573F3E9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1433029" cy="1212850"/>
            <wp:effectExtent l="0" t="0" r="0" b="6350"/>
            <wp:wrapSquare wrapText="bothSides"/>
            <wp:docPr id="2" name="Picture 2" descr="https://ci3.googleusercontent.com/mail-sig/AIorK4wOQ94nN13bxcR3mQTeGhpCi9HeLBXrEHzAo-uCDMJycI95Z8g39B0WFBnnfWhkQ1noFJX3E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3.googleusercontent.com/mail-sig/AIorK4wOQ94nN13bxcR3mQTeGhpCi9HeLBXrEHzAo-uCDMJycI95Z8g39B0WFBnnfWhkQ1noFJX3E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029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2CBC">
        <w:t xml:space="preserve"> </w:t>
      </w:r>
      <w:r w:rsidR="000507D4">
        <w:tab/>
      </w:r>
      <w:r w:rsidR="000507D4">
        <w:tab/>
      </w:r>
      <w:r w:rsidR="000507D4">
        <w:tab/>
      </w:r>
      <w:r w:rsidR="000507D4">
        <w:tab/>
      </w:r>
      <w:r w:rsidR="000507D4">
        <w:tab/>
      </w:r>
    </w:p>
    <w:p w14:paraId="51E0485C" w14:textId="410EC726" w:rsidR="00507B8F" w:rsidRDefault="00507B8F"/>
    <w:p w14:paraId="2444D6CD" w14:textId="6BFBEF32" w:rsidR="00507B8F" w:rsidRDefault="000E6208" w:rsidP="007A65DB">
      <w:pPr>
        <w:ind w:left="144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Brooker Community School, Inc.</w:t>
      </w:r>
    </w:p>
    <w:p w14:paraId="7FF14718" w14:textId="4264B144" w:rsidR="00507B8F" w:rsidRDefault="00513583" w:rsidP="007A65D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Board of Directors</w:t>
      </w:r>
    </w:p>
    <w:p w14:paraId="2E1E82C8" w14:textId="48ACAC64" w:rsidR="000E6208" w:rsidRDefault="000E6208" w:rsidP="007A65D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T</w:t>
      </w:r>
      <w:r w:rsidR="0051355D">
        <w:rPr>
          <w:sz w:val="28"/>
          <w:szCs w:val="28"/>
        </w:rPr>
        <w:t>hursday</w:t>
      </w:r>
      <w:r w:rsidR="00C95A29">
        <w:rPr>
          <w:sz w:val="28"/>
          <w:szCs w:val="28"/>
        </w:rPr>
        <w:t>,</w:t>
      </w:r>
      <w:r w:rsidR="0051355D">
        <w:rPr>
          <w:sz w:val="28"/>
          <w:szCs w:val="28"/>
        </w:rPr>
        <w:t xml:space="preserve"> August 28</w:t>
      </w:r>
      <w:r w:rsidR="0051355D" w:rsidRPr="0051355D">
        <w:rPr>
          <w:sz w:val="28"/>
          <w:szCs w:val="28"/>
          <w:vertAlign w:val="superscript"/>
        </w:rPr>
        <w:t>th</w:t>
      </w:r>
      <w:r w:rsidR="0051355D">
        <w:rPr>
          <w:sz w:val="28"/>
          <w:szCs w:val="28"/>
        </w:rPr>
        <w:t>,</w:t>
      </w:r>
      <w:r w:rsidR="00C95A29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@ </w:t>
      </w:r>
      <w:r w:rsidR="0051355D">
        <w:rPr>
          <w:sz w:val="28"/>
          <w:szCs w:val="28"/>
        </w:rPr>
        <w:t>3:30 PM</w:t>
      </w:r>
      <w:r>
        <w:rPr>
          <w:sz w:val="28"/>
          <w:szCs w:val="28"/>
        </w:rPr>
        <w:t xml:space="preserve"> </w:t>
      </w:r>
    </w:p>
    <w:p w14:paraId="7272CB35" w14:textId="04A14750" w:rsidR="008A010A" w:rsidRDefault="000E6208" w:rsidP="007A65D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BCS</w:t>
      </w:r>
      <w:r w:rsidR="004F1597">
        <w:rPr>
          <w:sz w:val="28"/>
          <w:szCs w:val="28"/>
        </w:rPr>
        <w:t xml:space="preserve"> * </w:t>
      </w:r>
      <w:r>
        <w:rPr>
          <w:sz w:val="28"/>
          <w:szCs w:val="28"/>
        </w:rPr>
        <w:t>18551 Charlotte Ave., Brooker, FL  32622</w:t>
      </w:r>
    </w:p>
    <w:p w14:paraId="39E7910B" w14:textId="03B42126" w:rsidR="000E6208" w:rsidRDefault="000E6208" w:rsidP="007A65D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352-485-1545</w:t>
      </w:r>
    </w:p>
    <w:p w14:paraId="08FB1446" w14:textId="67A797A9" w:rsidR="00E41198" w:rsidRDefault="00E41198" w:rsidP="00A802BC">
      <w:pPr>
        <w:ind w:left="1440" w:firstLine="720"/>
        <w:jc w:val="center"/>
        <w:rPr>
          <w:sz w:val="28"/>
          <w:szCs w:val="28"/>
        </w:rPr>
      </w:pPr>
    </w:p>
    <w:p w14:paraId="67A03AC2" w14:textId="46894C34" w:rsidR="00E41198" w:rsidRDefault="00E41198" w:rsidP="00E41198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1355D">
        <w:rPr>
          <w:sz w:val="28"/>
          <w:szCs w:val="28"/>
        </w:rPr>
        <w:t>special called</w:t>
      </w:r>
      <w:r w:rsidR="00BF72F3">
        <w:rPr>
          <w:sz w:val="28"/>
          <w:szCs w:val="28"/>
        </w:rPr>
        <w:t xml:space="preserve"> board </w:t>
      </w:r>
      <w:r w:rsidR="007A65DB">
        <w:rPr>
          <w:sz w:val="28"/>
          <w:szCs w:val="28"/>
        </w:rPr>
        <w:t xml:space="preserve">meeting </w:t>
      </w:r>
      <w:r w:rsidR="006070D5">
        <w:rPr>
          <w:sz w:val="28"/>
          <w:szCs w:val="28"/>
        </w:rPr>
        <w:t>w</w:t>
      </w:r>
      <w:r w:rsidR="006A073D">
        <w:rPr>
          <w:sz w:val="28"/>
          <w:szCs w:val="28"/>
        </w:rPr>
        <w:t xml:space="preserve">as </w:t>
      </w:r>
      <w:bookmarkStart w:id="0" w:name="_GoBack"/>
      <w:bookmarkEnd w:id="0"/>
      <w:r w:rsidR="005E1ACE">
        <w:rPr>
          <w:sz w:val="28"/>
          <w:szCs w:val="28"/>
        </w:rPr>
        <w:t>held on</w:t>
      </w:r>
      <w:r w:rsidR="00C95A29">
        <w:rPr>
          <w:sz w:val="28"/>
          <w:szCs w:val="28"/>
        </w:rPr>
        <w:t xml:space="preserve"> </w:t>
      </w:r>
      <w:r w:rsidR="0051355D">
        <w:rPr>
          <w:sz w:val="28"/>
          <w:szCs w:val="28"/>
        </w:rPr>
        <w:t>August 28th</w:t>
      </w:r>
      <w:r w:rsidR="00C95A29">
        <w:rPr>
          <w:sz w:val="28"/>
          <w:szCs w:val="28"/>
        </w:rPr>
        <w:t>, 2025</w:t>
      </w:r>
      <w:r w:rsidR="000E6208">
        <w:rPr>
          <w:sz w:val="28"/>
          <w:szCs w:val="28"/>
        </w:rPr>
        <w:t xml:space="preserve">, at </w:t>
      </w:r>
      <w:r w:rsidR="0051355D">
        <w:rPr>
          <w:sz w:val="28"/>
          <w:szCs w:val="28"/>
        </w:rPr>
        <w:t xml:space="preserve">3:30 </w:t>
      </w:r>
      <w:r w:rsidR="000E6208">
        <w:rPr>
          <w:sz w:val="28"/>
          <w:szCs w:val="28"/>
        </w:rPr>
        <w:t xml:space="preserve">p.m. </w:t>
      </w:r>
      <w:r>
        <w:rPr>
          <w:sz w:val="28"/>
          <w:szCs w:val="28"/>
        </w:rPr>
        <w:t xml:space="preserve">For more information about this meeting or to provide information to be considered at this meeting, please contact </w:t>
      </w:r>
      <w:r w:rsidR="00C95A29">
        <w:rPr>
          <w:sz w:val="28"/>
          <w:szCs w:val="28"/>
        </w:rPr>
        <w:t xml:space="preserve">Amanda Anderson </w:t>
      </w:r>
      <w:r w:rsidR="000E6208">
        <w:rPr>
          <w:sz w:val="28"/>
          <w:szCs w:val="28"/>
        </w:rPr>
        <w:t xml:space="preserve">at </w:t>
      </w:r>
      <w:hyperlink r:id="rId6" w:history="1">
        <w:r w:rsidR="00C95A29" w:rsidRPr="001723C6">
          <w:rPr>
            <w:rStyle w:val="Hyperlink"/>
            <w:sz w:val="28"/>
            <w:szCs w:val="28"/>
          </w:rPr>
          <w:t>Amanda.anderson@brookercs.org</w:t>
        </w:r>
      </w:hyperlink>
      <w:r w:rsidR="000E620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The meeting will include discussion regarding matters pertaining to </w:t>
      </w:r>
      <w:r w:rsidR="000E6208">
        <w:rPr>
          <w:sz w:val="28"/>
          <w:szCs w:val="28"/>
        </w:rPr>
        <w:t>Brooker Community School.</w:t>
      </w:r>
    </w:p>
    <w:p w14:paraId="274DF985" w14:textId="77777777" w:rsidR="00A802BC" w:rsidRDefault="00A802BC" w:rsidP="00A802BC">
      <w:pPr>
        <w:ind w:left="1440" w:firstLine="720"/>
        <w:jc w:val="center"/>
        <w:rPr>
          <w:sz w:val="28"/>
          <w:szCs w:val="28"/>
        </w:rPr>
      </w:pPr>
    </w:p>
    <w:p w14:paraId="756A3835" w14:textId="425BE5D5" w:rsidR="00507B8F" w:rsidRDefault="00507B8F" w:rsidP="00507B8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B674E">
        <w:rPr>
          <w:b/>
          <w:sz w:val="28"/>
          <w:szCs w:val="28"/>
        </w:rPr>
        <w:t>Call to Order</w:t>
      </w:r>
      <w:r w:rsidRPr="00507B8F">
        <w:rPr>
          <w:sz w:val="28"/>
          <w:szCs w:val="28"/>
        </w:rPr>
        <w:t xml:space="preserve"> (Establ</w:t>
      </w:r>
      <w:r w:rsidR="00334D39">
        <w:rPr>
          <w:sz w:val="28"/>
          <w:szCs w:val="28"/>
        </w:rPr>
        <w:t xml:space="preserve">ish Quorum) </w:t>
      </w:r>
      <w:r w:rsidR="00C95A29">
        <w:rPr>
          <w:sz w:val="28"/>
          <w:szCs w:val="28"/>
        </w:rPr>
        <w:t xml:space="preserve">– </w:t>
      </w:r>
      <w:r w:rsidR="00664CAA" w:rsidRPr="00B55761">
        <w:rPr>
          <w:color w:val="FF0000"/>
          <w:sz w:val="28"/>
          <w:szCs w:val="28"/>
        </w:rPr>
        <w:t>3:31 pm</w:t>
      </w:r>
    </w:p>
    <w:p w14:paraId="7ED90286" w14:textId="09B6DEC3" w:rsidR="00334D39" w:rsidRPr="00B55761" w:rsidRDefault="00334D39" w:rsidP="00442070">
      <w:pPr>
        <w:pStyle w:val="ListParagraph"/>
        <w:numPr>
          <w:ilvl w:val="0"/>
          <w:numId w:val="4"/>
        </w:numPr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Pledge of </w:t>
      </w:r>
      <w:proofErr w:type="gramStart"/>
      <w:r>
        <w:rPr>
          <w:b/>
          <w:sz w:val="28"/>
          <w:szCs w:val="28"/>
        </w:rPr>
        <w:t>Allegiance</w:t>
      </w:r>
      <w:r w:rsidR="00B55761">
        <w:rPr>
          <w:b/>
          <w:sz w:val="28"/>
          <w:szCs w:val="28"/>
        </w:rPr>
        <w:t xml:space="preserve">  </w:t>
      </w:r>
      <w:r w:rsidR="00B55761" w:rsidRPr="00B55761">
        <w:rPr>
          <w:color w:val="FF0000"/>
          <w:sz w:val="28"/>
          <w:szCs w:val="28"/>
        </w:rPr>
        <w:t>Jerome</w:t>
      </w:r>
      <w:proofErr w:type="gramEnd"/>
      <w:r w:rsidR="00B55761" w:rsidRPr="00B55761">
        <w:rPr>
          <w:color w:val="FF0000"/>
          <w:sz w:val="28"/>
          <w:szCs w:val="28"/>
        </w:rPr>
        <w:t xml:space="preserve"> Kelly</w:t>
      </w:r>
    </w:p>
    <w:p w14:paraId="376835E5" w14:textId="11E53E63" w:rsidR="005A57D4" w:rsidRDefault="005A57D4" w:rsidP="005A57D4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 w:rsidRPr="005A57D4">
        <w:rPr>
          <w:b/>
          <w:sz w:val="28"/>
          <w:szCs w:val="28"/>
        </w:rPr>
        <w:t xml:space="preserve">Discuss/Approve: </w:t>
      </w:r>
      <w:r w:rsidRPr="005A57D4">
        <w:rPr>
          <w:sz w:val="28"/>
          <w:szCs w:val="28"/>
        </w:rPr>
        <w:t xml:space="preserve">Four policies created from the </w:t>
      </w:r>
      <w:r w:rsidRPr="005A57D4">
        <w:rPr>
          <w:rFonts w:ascii="Arial" w:eastAsia="Times New Roman" w:hAnsi="Arial" w:cs="Arial"/>
          <w:color w:val="222222"/>
          <w:sz w:val="24"/>
          <w:szCs w:val="24"/>
        </w:rPr>
        <w:t>2025 Legislative session</w: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5B7DFF4D" w14:textId="77777777" w:rsidR="005A57D4" w:rsidRPr="005A57D4" w:rsidRDefault="005A57D4" w:rsidP="005A57D4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A57D4">
        <w:rPr>
          <w:rFonts w:ascii="Arial" w:eastAsia="Times New Roman" w:hAnsi="Arial" w:cs="Arial"/>
          <w:color w:val="222222"/>
          <w:sz w:val="24"/>
          <w:szCs w:val="24"/>
        </w:rPr>
        <w:t>Below is a general overview of each:</w:t>
      </w:r>
    </w:p>
    <w:p w14:paraId="0BB819D9" w14:textId="77777777" w:rsidR="005A57D4" w:rsidRPr="005A57D4" w:rsidRDefault="005A57D4" w:rsidP="005A57D4">
      <w:pPr>
        <w:numPr>
          <w:ilvl w:val="0"/>
          <w:numId w:val="13"/>
        </w:numPr>
        <w:shd w:val="clear" w:color="auto" w:fill="FFFFFF"/>
        <w:spacing w:line="240" w:lineRule="auto"/>
        <w:ind w:left="3105"/>
        <w:rPr>
          <w:rFonts w:ascii="Arial" w:eastAsia="Times New Roman" w:hAnsi="Arial" w:cs="Arial"/>
          <w:color w:val="222222"/>
          <w:sz w:val="24"/>
          <w:szCs w:val="24"/>
        </w:rPr>
      </w:pPr>
      <w:r w:rsidRPr="005A57D4">
        <w:rPr>
          <w:rFonts w:ascii="Arial" w:eastAsia="Times New Roman" w:hAnsi="Arial" w:cs="Arial"/>
          <w:b/>
          <w:bCs/>
          <w:color w:val="222222"/>
          <w:sz w:val="24"/>
          <w:szCs w:val="24"/>
        </w:rPr>
        <w:t>Student Welfare Policy</w:t>
      </w:r>
      <w:r w:rsidRPr="005A57D4">
        <w:rPr>
          <w:rFonts w:ascii="Arial" w:eastAsia="Times New Roman" w:hAnsi="Arial" w:cs="Arial"/>
          <w:color w:val="222222"/>
          <w:sz w:val="24"/>
          <w:szCs w:val="24"/>
        </w:rPr>
        <w:br/>
        <w:t>Outlines parent notification requirements and procedures relating to student well-being, including health services and instruction. It also provides a framework for resolving parental concerns at the school, district, and state levels.</w:t>
      </w:r>
    </w:p>
    <w:p w14:paraId="30C44A63" w14:textId="3F8897E4" w:rsidR="005A57D4" w:rsidRPr="00037D0C" w:rsidRDefault="005A57D4" w:rsidP="005A57D4">
      <w:pPr>
        <w:numPr>
          <w:ilvl w:val="0"/>
          <w:numId w:val="13"/>
        </w:numPr>
        <w:shd w:val="clear" w:color="auto" w:fill="FFFFFF"/>
        <w:spacing w:line="240" w:lineRule="auto"/>
        <w:ind w:left="3105"/>
        <w:rPr>
          <w:rFonts w:ascii="Arial" w:eastAsia="Times New Roman" w:hAnsi="Arial" w:cs="Arial"/>
          <w:color w:val="FF0000"/>
          <w:sz w:val="24"/>
          <w:szCs w:val="24"/>
        </w:rPr>
      </w:pPr>
      <w:r w:rsidRPr="005A57D4">
        <w:rPr>
          <w:rFonts w:ascii="Arial" w:eastAsia="Times New Roman" w:hAnsi="Arial" w:cs="Arial"/>
          <w:b/>
          <w:bCs/>
          <w:color w:val="222222"/>
          <w:sz w:val="24"/>
          <w:szCs w:val="24"/>
        </w:rPr>
        <w:t>Threat Management Policy</w:t>
      </w:r>
      <w:r w:rsidRPr="005A57D4">
        <w:rPr>
          <w:rFonts w:ascii="Arial" w:eastAsia="Times New Roman" w:hAnsi="Arial" w:cs="Arial"/>
          <w:color w:val="222222"/>
          <w:sz w:val="24"/>
          <w:szCs w:val="24"/>
        </w:rPr>
        <w:br/>
        <w:t>Establishes school-based protocols for assessing and managing potential threats. It includes team composition, evaluation procedures, documentation standards, and coordination with law enforcement and mental health professionals.</w:t>
      </w:r>
      <w:r w:rsidR="00C15A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C15AA6" w:rsidRPr="00037D0C">
        <w:rPr>
          <w:rFonts w:ascii="Arial" w:eastAsia="Times New Roman" w:hAnsi="Arial" w:cs="Arial"/>
          <w:color w:val="FF0000"/>
          <w:sz w:val="24"/>
          <w:szCs w:val="24"/>
        </w:rPr>
        <w:t>Threat Management Team: Thomas Lashley, Sabrina Howland, Stephanie Nash, Shane Haddock</w:t>
      </w:r>
    </w:p>
    <w:p w14:paraId="75668669" w14:textId="77777777" w:rsidR="005A57D4" w:rsidRPr="005A57D4" w:rsidRDefault="005A57D4" w:rsidP="005A57D4">
      <w:pPr>
        <w:numPr>
          <w:ilvl w:val="0"/>
          <w:numId w:val="13"/>
        </w:numPr>
        <w:shd w:val="clear" w:color="auto" w:fill="FFFFFF"/>
        <w:spacing w:line="240" w:lineRule="auto"/>
        <w:ind w:left="3105"/>
        <w:rPr>
          <w:rFonts w:ascii="Arial" w:eastAsia="Times New Roman" w:hAnsi="Arial" w:cs="Arial"/>
          <w:color w:val="222222"/>
          <w:sz w:val="24"/>
          <w:szCs w:val="24"/>
        </w:rPr>
      </w:pPr>
      <w:r w:rsidRPr="005A57D4">
        <w:rPr>
          <w:rFonts w:ascii="Arial" w:eastAsia="Times New Roman" w:hAnsi="Arial" w:cs="Arial"/>
          <w:b/>
          <w:bCs/>
          <w:color w:val="222222"/>
          <w:sz w:val="24"/>
          <w:szCs w:val="24"/>
        </w:rPr>
        <w:t>Wireless Communication Devices Policy</w:t>
      </w:r>
      <w:r w:rsidRPr="005A57D4">
        <w:rPr>
          <w:rFonts w:ascii="Arial" w:eastAsia="Times New Roman" w:hAnsi="Arial" w:cs="Arial"/>
          <w:color w:val="222222"/>
          <w:sz w:val="24"/>
          <w:szCs w:val="24"/>
        </w:rPr>
        <w:br/>
        <w:t>Addresses the use of cell phones and similar devices by students during the school day and school events. The policy reflects statutory restrictions under HB 1105 (2025) and § 1006.07(2)(n), Florida Statutes, and includes enforcement mechanisms, defined exceptions, and a requirement that the policy be included in the Student/Parent Handbook.</w:t>
      </w:r>
    </w:p>
    <w:p w14:paraId="793F712A" w14:textId="77777777" w:rsidR="005A57D4" w:rsidRPr="005A57D4" w:rsidRDefault="005A57D4" w:rsidP="005A57D4">
      <w:pPr>
        <w:numPr>
          <w:ilvl w:val="0"/>
          <w:numId w:val="13"/>
        </w:numPr>
        <w:shd w:val="clear" w:color="auto" w:fill="FFFFFF"/>
        <w:spacing w:line="240" w:lineRule="auto"/>
        <w:ind w:left="3105"/>
        <w:rPr>
          <w:rFonts w:ascii="Arial" w:eastAsia="Times New Roman" w:hAnsi="Arial" w:cs="Arial"/>
          <w:color w:val="222222"/>
          <w:sz w:val="24"/>
          <w:szCs w:val="24"/>
        </w:rPr>
      </w:pPr>
      <w:r w:rsidRPr="005A57D4">
        <w:rPr>
          <w:rFonts w:ascii="Arial" w:eastAsia="Times New Roman" w:hAnsi="Arial" w:cs="Arial"/>
          <w:b/>
          <w:bCs/>
          <w:color w:val="222222"/>
          <w:sz w:val="24"/>
          <w:szCs w:val="24"/>
        </w:rPr>
        <w:t>Instructional Staff Arrest Reporting Policy</w:t>
      </w:r>
      <w:r w:rsidRPr="005A57D4">
        <w:rPr>
          <w:rFonts w:ascii="Arial" w:eastAsia="Times New Roman" w:hAnsi="Arial" w:cs="Arial"/>
          <w:color w:val="222222"/>
          <w:sz w:val="24"/>
          <w:szCs w:val="24"/>
        </w:rPr>
        <w:br/>
        <w:t>Sets requirements for staff self-reporting of arrests and criminal offenses and outlines the school’s obligations for timely response and removal from the classroom, as required by law.</w:t>
      </w:r>
    </w:p>
    <w:p w14:paraId="2BC84C85" w14:textId="4E8217FE" w:rsidR="005A57D4" w:rsidRPr="00037D0C" w:rsidRDefault="00037D0C" w:rsidP="005A57D4">
      <w:pPr>
        <w:shd w:val="clear" w:color="auto" w:fill="FFFFFF"/>
        <w:rPr>
          <w:rFonts w:ascii="Arial" w:eastAsia="Times New Roman" w:hAnsi="Arial" w:cs="Arial"/>
          <w:color w:val="FF0000"/>
          <w:sz w:val="24"/>
          <w:szCs w:val="24"/>
        </w:rPr>
      </w:pPr>
      <w:r w:rsidRPr="00037D0C">
        <w:rPr>
          <w:rFonts w:ascii="Arial" w:eastAsia="Times New Roman" w:hAnsi="Arial" w:cs="Arial"/>
          <w:color w:val="FF0000"/>
          <w:sz w:val="24"/>
          <w:szCs w:val="24"/>
        </w:rPr>
        <w:t>Motion to approve- Randy Starling, Seconded Gail Cook</w:t>
      </w:r>
      <w:r>
        <w:rPr>
          <w:rFonts w:ascii="Arial" w:eastAsia="Times New Roman" w:hAnsi="Arial" w:cs="Arial"/>
          <w:color w:val="FF0000"/>
          <w:sz w:val="24"/>
          <w:szCs w:val="24"/>
        </w:rPr>
        <w:t>, Jerome Kelly will sign the finished copy.</w:t>
      </w:r>
    </w:p>
    <w:p w14:paraId="2BED1988" w14:textId="09424EED" w:rsidR="00230C85" w:rsidRPr="002313FC" w:rsidRDefault="005A57D4" w:rsidP="00230C8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A57D4">
        <w:rPr>
          <w:b/>
          <w:sz w:val="28"/>
          <w:szCs w:val="28"/>
        </w:rPr>
        <w:t>Discuss/Approve</w:t>
      </w:r>
      <w:r>
        <w:rPr>
          <w:sz w:val="28"/>
          <w:szCs w:val="28"/>
        </w:rPr>
        <w:t xml:space="preserve">- </w:t>
      </w:r>
      <w:r w:rsidRPr="0018072E">
        <w:rPr>
          <w:color w:val="000000" w:themeColor="text1"/>
          <w:sz w:val="28"/>
          <w:szCs w:val="28"/>
        </w:rPr>
        <w:t>Areas needed to cover for staffing</w:t>
      </w:r>
      <w:r w:rsidR="00037D0C" w:rsidRPr="0018072E">
        <w:rPr>
          <w:color w:val="000000" w:themeColor="text1"/>
          <w:sz w:val="28"/>
          <w:szCs w:val="28"/>
        </w:rPr>
        <w:t xml:space="preserve">- </w:t>
      </w:r>
      <w:r w:rsidR="00D34953" w:rsidRPr="0018072E">
        <w:rPr>
          <w:color w:val="FF0000"/>
          <w:sz w:val="28"/>
          <w:szCs w:val="28"/>
        </w:rPr>
        <w:t xml:space="preserve">More students, Increase in ESE students, Special Needs child, that needs special assistance. </w:t>
      </w:r>
      <w:r w:rsidR="00230C85" w:rsidRPr="0018072E">
        <w:rPr>
          <w:color w:val="FF0000"/>
          <w:sz w:val="28"/>
          <w:szCs w:val="28"/>
        </w:rPr>
        <w:t xml:space="preserve">Library needs, </w:t>
      </w:r>
      <w:r w:rsidR="002313FC">
        <w:rPr>
          <w:color w:val="FF0000"/>
          <w:sz w:val="28"/>
          <w:szCs w:val="28"/>
        </w:rPr>
        <w:t>past special duties for teachers will not work now</w:t>
      </w:r>
      <w:r w:rsidR="00230C85" w:rsidRPr="0018072E">
        <w:rPr>
          <w:color w:val="FF0000"/>
          <w:sz w:val="28"/>
          <w:szCs w:val="28"/>
        </w:rPr>
        <w:t xml:space="preserve">. VPK is still on going. </w:t>
      </w:r>
      <w:r w:rsidR="0018072E">
        <w:rPr>
          <w:color w:val="FF0000"/>
          <w:sz w:val="28"/>
          <w:szCs w:val="28"/>
        </w:rPr>
        <w:t>New Schedules for 4</w:t>
      </w:r>
      <w:r w:rsidR="0018072E" w:rsidRPr="0018072E">
        <w:rPr>
          <w:color w:val="FF0000"/>
          <w:sz w:val="28"/>
          <w:szCs w:val="28"/>
          <w:vertAlign w:val="superscript"/>
        </w:rPr>
        <w:t>th</w:t>
      </w:r>
      <w:r w:rsidR="0018072E">
        <w:rPr>
          <w:color w:val="FF0000"/>
          <w:sz w:val="28"/>
          <w:szCs w:val="28"/>
        </w:rPr>
        <w:t>, 5</w:t>
      </w:r>
      <w:r w:rsidR="0018072E" w:rsidRPr="0018072E">
        <w:rPr>
          <w:color w:val="FF0000"/>
          <w:sz w:val="28"/>
          <w:szCs w:val="28"/>
          <w:vertAlign w:val="superscript"/>
        </w:rPr>
        <w:t>th</w:t>
      </w:r>
      <w:r w:rsidR="0018072E">
        <w:rPr>
          <w:color w:val="FF0000"/>
          <w:sz w:val="28"/>
          <w:szCs w:val="28"/>
        </w:rPr>
        <w:t>, and 6</w:t>
      </w:r>
      <w:r w:rsidR="0018072E" w:rsidRPr="0018072E">
        <w:rPr>
          <w:color w:val="FF0000"/>
          <w:sz w:val="28"/>
          <w:szCs w:val="28"/>
          <w:vertAlign w:val="superscript"/>
        </w:rPr>
        <w:t>th</w:t>
      </w:r>
      <w:r w:rsidR="0018072E">
        <w:rPr>
          <w:color w:val="FF0000"/>
          <w:sz w:val="28"/>
          <w:szCs w:val="28"/>
        </w:rPr>
        <w:t xml:space="preserve"> grades. </w:t>
      </w:r>
      <w:r w:rsidR="002313FC">
        <w:rPr>
          <w:color w:val="FF0000"/>
          <w:sz w:val="28"/>
          <w:szCs w:val="28"/>
        </w:rPr>
        <w:t xml:space="preserve">Additional Para needed. </w:t>
      </w:r>
      <w:r w:rsidR="002313FC" w:rsidRPr="002313FC">
        <w:rPr>
          <w:color w:val="FF0000"/>
          <w:sz w:val="28"/>
          <w:szCs w:val="28"/>
        </w:rPr>
        <w:t xml:space="preserve">$1000 testing Stipend- Ashley </w:t>
      </w:r>
      <w:proofErr w:type="spellStart"/>
      <w:r w:rsidR="002313FC" w:rsidRPr="002313FC">
        <w:rPr>
          <w:color w:val="FF0000"/>
          <w:sz w:val="28"/>
          <w:szCs w:val="28"/>
        </w:rPr>
        <w:t>Shelhon</w:t>
      </w:r>
      <w:proofErr w:type="spellEnd"/>
      <w:r w:rsidR="002313FC">
        <w:rPr>
          <w:color w:val="FF0000"/>
          <w:sz w:val="28"/>
          <w:szCs w:val="28"/>
        </w:rPr>
        <w:t xml:space="preserve">, Sub Fund </w:t>
      </w:r>
      <w:r w:rsidR="002313FC">
        <w:rPr>
          <w:color w:val="FF0000"/>
          <w:sz w:val="28"/>
          <w:szCs w:val="28"/>
        </w:rPr>
        <w:t xml:space="preserve">may possibly </w:t>
      </w:r>
      <w:r w:rsidR="002313FC">
        <w:rPr>
          <w:color w:val="FF0000"/>
          <w:sz w:val="28"/>
          <w:szCs w:val="28"/>
        </w:rPr>
        <w:t>be needed for special needs child in KG.</w:t>
      </w:r>
      <w:r w:rsidR="00EC09AB">
        <w:rPr>
          <w:color w:val="FF0000"/>
          <w:sz w:val="28"/>
          <w:szCs w:val="28"/>
        </w:rPr>
        <w:t xml:space="preserve"> </w:t>
      </w:r>
    </w:p>
    <w:p w14:paraId="6B1144F9" w14:textId="77777777" w:rsidR="00331074" w:rsidRDefault="00331074" w:rsidP="002313FC">
      <w:pPr>
        <w:rPr>
          <w:color w:val="FF0000"/>
          <w:sz w:val="28"/>
          <w:szCs w:val="28"/>
        </w:rPr>
      </w:pPr>
    </w:p>
    <w:p w14:paraId="6562B38B" w14:textId="6EB684CB" w:rsidR="002313FC" w:rsidRPr="00331074" w:rsidRDefault="002313FC" w:rsidP="002313FC">
      <w:pPr>
        <w:rPr>
          <w:color w:val="FF0000"/>
          <w:sz w:val="28"/>
          <w:szCs w:val="28"/>
        </w:rPr>
      </w:pPr>
      <w:r w:rsidRPr="00331074">
        <w:rPr>
          <w:color w:val="FF0000"/>
          <w:sz w:val="28"/>
          <w:szCs w:val="28"/>
        </w:rPr>
        <w:lastRenderedPageBreak/>
        <w:t>Motion to approve</w:t>
      </w:r>
      <w:r w:rsidR="00D17AAB" w:rsidRPr="00331074">
        <w:rPr>
          <w:color w:val="FF0000"/>
          <w:sz w:val="28"/>
          <w:szCs w:val="28"/>
        </w:rPr>
        <w:t xml:space="preserve"> the additional para- Randy Starling, Seconded Gail Cook</w:t>
      </w:r>
    </w:p>
    <w:p w14:paraId="39089123" w14:textId="402BE329" w:rsidR="00D17AAB" w:rsidRPr="002313FC" w:rsidRDefault="00D17AAB" w:rsidP="002313FC">
      <w:pPr>
        <w:rPr>
          <w:sz w:val="28"/>
          <w:szCs w:val="28"/>
        </w:rPr>
      </w:pPr>
      <w:r w:rsidRPr="00331074">
        <w:rPr>
          <w:color w:val="FF0000"/>
          <w:sz w:val="28"/>
          <w:szCs w:val="28"/>
        </w:rPr>
        <w:t xml:space="preserve">Motion to approve testing </w:t>
      </w:r>
      <w:r w:rsidR="00331074" w:rsidRPr="00331074">
        <w:rPr>
          <w:color w:val="FF0000"/>
          <w:sz w:val="28"/>
          <w:szCs w:val="28"/>
        </w:rPr>
        <w:t>supplement of $1000- Randy Starling, Seconded- Jerome Kelly</w:t>
      </w:r>
    </w:p>
    <w:p w14:paraId="40B37030" w14:textId="755CA989" w:rsidR="0051355D" w:rsidRPr="002313FC" w:rsidRDefault="005A57D4" w:rsidP="005A57D4">
      <w:pPr>
        <w:pStyle w:val="ListParagraph"/>
        <w:numPr>
          <w:ilvl w:val="0"/>
          <w:numId w:val="4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Discuss/Approve- </w:t>
      </w:r>
      <w:r>
        <w:rPr>
          <w:sz w:val="28"/>
          <w:szCs w:val="28"/>
        </w:rPr>
        <w:t xml:space="preserve">Stipend for web management updates. </w:t>
      </w:r>
      <w:r w:rsidR="00331074" w:rsidRPr="00331074">
        <w:rPr>
          <w:color w:val="FF0000"/>
          <w:sz w:val="28"/>
          <w:szCs w:val="28"/>
        </w:rPr>
        <w:t xml:space="preserve">$1200 Stipend for web management. Motion to approve Randy Starling, Seconded Michelle Green </w:t>
      </w:r>
    </w:p>
    <w:p w14:paraId="4C916528" w14:textId="06FD5BB2" w:rsidR="007D20CA" w:rsidRPr="007A65DB" w:rsidRDefault="007D20CA" w:rsidP="007A65DB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7A65DB">
        <w:rPr>
          <w:b/>
          <w:sz w:val="28"/>
          <w:szCs w:val="28"/>
        </w:rPr>
        <w:t>Public Comment on Non-Agenda Items</w:t>
      </w:r>
    </w:p>
    <w:p w14:paraId="03358D79" w14:textId="20835D7E" w:rsidR="00513583" w:rsidRPr="00513583" w:rsidRDefault="004A6F65" w:rsidP="00513583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Adjournment Time</w:t>
      </w:r>
      <w:r w:rsidR="00513583" w:rsidRPr="00513583">
        <w:rPr>
          <w:b/>
          <w:sz w:val="28"/>
          <w:szCs w:val="28"/>
        </w:rPr>
        <w:t>: __</w:t>
      </w:r>
      <w:r w:rsidR="00DF5190" w:rsidRPr="00DF5190">
        <w:rPr>
          <w:b/>
          <w:color w:val="FF0000"/>
          <w:sz w:val="28"/>
          <w:szCs w:val="28"/>
        </w:rPr>
        <w:t>4:52 pm</w:t>
      </w:r>
      <w:r w:rsidR="00513583" w:rsidRPr="00513583">
        <w:rPr>
          <w:b/>
          <w:sz w:val="28"/>
          <w:szCs w:val="28"/>
        </w:rPr>
        <w:t>_____________</w:t>
      </w:r>
    </w:p>
    <w:sectPr w:rsidR="00513583" w:rsidRPr="00513583" w:rsidSect="007A65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60657"/>
    <w:multiLevelType w:val="multilevel"/>
    <w:tmpl w:val="A08A6384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D26E0"/>
    <w:multiLevelType w:val="hybridMultilevel"/>
    <w:tmpl w:val="9D3C9178"/>
    <w:lvl w:ilvl="0" w:tplc="3144458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3F4E34"/>
    <w:multiLevelType w:val="hybridMultilevel"/>
    <w:tmpl w:val="9D2E6A4C"/>
    <w:lvl w:ilvl="0" w:tplc="BC82731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1343C"/>
    <w:multiLevelType w:val="hybridMultilevel"/>
    <w:tmpl w:val="57FCC546"/>
    <w:lvl w:ilvl="0" w:tplc="5EE84B3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B52C48"/>
    <w:multiLevelType w:val="hybridMultilevel"/>
    <w:tmpl w:val="B958D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0798F"/>
    <w:multiLevelType w:val="hybridMultilevel"/>
    <w:tmpl w:val="BB96E0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D4200"/>
    <w:multiLevelType w:val="hybridMultilevel"/>
    <w:tmpl w:val="DF60F5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7C85A2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94AEB"/>
    <w:multiLevelType w:val="hybridMultilevel"/>
    <w:tmpl w:val="471A2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D1D2A"/>
    <w:multiLevelType w:val="hybridMultilevel"/>
    <w:tmpl w:val="01F21C44"/>
    <w:lvl w:ilvl="0" w:tplc="C862DF06">
      <w:start w:val="1"/>
      <w:numFmt w:val="decimal"/>
      <w:lvlText w:val="%1)"/>
      <w:lvlJc w:val="left"/>
      <w:pPr>
        <w:ind w:left="540" w:hanging="360"/>
      </w:pPr>
      <w:rPr>
        <w:rFonts w:hint="default"/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62F47"/>
    <w:multiLevelType w:val="hybridMultilevel"/>
    <w:tmpl w:val="EBE2DBB2"/>
    <w:lvl w:ilvl="0" w:tplc="FFA4C1B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C37B50"/>
    <w:multiLevelType w:val="hybridMultilevel"/>
    <w:tmpl w:val="D154200A"/>
    <w:lvl w:ilvl="0" w:tplc="911A39F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9B539A"/>
    <w:multiLevelType w:val="hybridMultilevel"/>
    <w:tmpl w:val="E1F4FC9E"/>
    <w:lvl w:ilvl="0" w:tplc="9C8879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4C67D4"/>
    <w:multiLevelType w:val="hybridMultilevel"/>
    <w:tmpl w:val="48C2A42A"/>
    <w:lvl w:ilvl="0" w:tplc="47281C1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12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2"/>
  </w:num>
  <w:num w:numId="11">
    <w:abstractNumId w:val="3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8F"/>
    <w:rsid w:val="00022DEC"/>
    <w:rsid w:val="00037D0C"/>
    <w:rsid w:val="00040A99"/>
    <w:rsid w:val="00042A2E"/>
    <w:rsid w:val="000507D4"/>
    <w:rsid w:val="00063052"/>
    <w:rsid w:val="000663FF"/>
    <w:rsid w:val="0008483B"/>
    <w:rsid w:val="000B593A"/>
    <w:rsid w:val="000C47E1"/>
    <w:rsid w:val="000E4C6B"/>
    <w:rsid w:val="000E581D"/>
    <w:rsid w:val="000E6208"/>
    <w:rsid w:val="000F597F"/>
    <w:rsid w:val="00100628"/>
    <w:rsid w:val="001249C0"/>
    <w:rsid w:val="00131E27"/>
    <w:rsid w:val="00135ED4"/>
    <w:rsid w:val="001426D6"/>
    <w:rsid w:val="001432D8"/>
    <w:rsid w:val="00144442"/>
    <w:rsid w:val="0016036F"/>
    <w:rsid w:val="0018072E"/>
    <w:rsid w:val="00180DFB"/>
    <w:rsid w:val="001A15CE"/>
    <w:rsid w:val="001A601C"/>
    <w:rsid w:val="001C4F7C"/>
    <w:rsid w:val="001E4825"/>
    <w:rsid w:val="001F12AF"/>
    <w:rsid w:val="001F6DD0"/>
    <w:rsid w:val="002072B1"/>
    <w:rsid w:val="00230C85"/>
    <w:rsid w:val="002313FC"/>
    <w:rsid w:val="00260F57"/>
    <w:rsid w:val="002745C6"/>
    <w:rsid w:val="002769A7"/>
    <w:rsid w:val="002E02E8"/>
    <w:rsid w:val="003264DC"/>
    <w:rsid w:val="00331074"/>
    <w:rsid w:val="00334D39"/>
    <w:rsid w:val="00350F0B"/>
    <w:rsid w:val="00386058"/>
    <w:rsid w:val="00387F13"/>
    <w:rsid w:val="003A587F"/>
    <w:rsid w:val="003B3674"/>
    <w:rsid w:val="003D1817"/>
    <w:rsid w:val="003E3178"/>
    <w:rsid w:val="004143DA"/>
    <w:rsid w:val="00442070"/>
    <w:rsid w:val="004545D4"/>
    <w:rsid w:val="004A6F65"/>
    <w:rsid w:val="004D3939"/>
    <w:rsid w:val="004D4C81"/>
    <w:rsid w:val="004D6F18"/>
    <w:rsid w:val="004E2CBC"/>
    <w:rsid w:val="004F1597"/>
    <w:rsid w:val="004F642A"/>
    <w:rsid w:val="00507B8F"/>
    <w:rsid w:val="0051355D"/>
    <w:rsid w:val="00513583"/>
    <w:rsid w:val="00532C8B"/>
    <w:rsid w:val="00541230"/>
    <w:rsid w:val="00545B2C"/>
    <w:rsid w:val="00592225"/>
    <w:rsid w:val="00594CD2"/>
    <w:rsid w:val="005A57D4"/>
    <w:rsid w:val="005B2344"/>
    <w:rsid w:val="005C2327"/>
    <w:rsid w:val="005E1ACE"/>
    <w:rsid w:val="005F7202"/>
    <w:rsid w:val="006070D5"/>
    <w:rsid w:val="006430DB"/>
    <w:rsid w:val="0064552A"/>
    <w:rsid w:val="00652035"/>
    <w:rsid w:val="00664CAA"/>
    <w:rsid w:val="00665CF7"/>
    <w:rsid w:val="0067254D"/>
    <w:rsid w:val="006A073D"/>
    <w:rsid w:val="006B7A40"/>
    <w:rsid w:val="00713A98"/>
    <w:rsid w:val="007323D9"/>
    <w:rsid w:val="00734E45"/>
    <w:rsid w:val="00743958"/>
    <w:rsid w:val="00754355"/>
    <w:rsid w:val="00780AAE"/>
    <w:rsid w:val="007864D6"/>
    <w:rsid w:val="0079437E"/>
    <w:rsid w:val="007A3BBC"/>
    <w:rsid w:val="007A65DB"/>
    <w:rsid w:val="007D20CA"/>
    <w:rsid w:val="007D67B4"/>
    <w:rsid w:val="007E5C11"/>
    <w:rsid w:val="00803B49"/>
    <w:rsid w:val="008078F8"/>
    <w:rsid w:val="0081443B"/>
    <w:rsid w:val="00830B38"/>
    <w:rsid w:val="008315EB"/>
    <w:rsid w:val="008351AA"/>
    <w:rsid w:val="00843CF9"/>
    <w:rsid w:val="00855A45"/>
    <w:rsid w:val="008A010A"/>
    <w:rsid w:val="008A1175"/>
    <w:rsid w:val="008F7B5E"/>
    <w:rsid w:val="009207F6"/>
    <w:rsid w:val="009368AD"/>
    <w:rsid w:val="0096324B"/>
    <w:rsid w:val="00982E00"/>
    <w:rsid w:val="009C695C"/>
    <w:rsid w:val="009C6D36"/>
    <w:rsid w:val="009C72EC"/>
    <w:rsid w:val="009D2F11"/>
    <w:rsid w:val="009D6D42"/>
    <w:rsid w:val="009E4C62"/>
    <w:rsid w:val="009F2660"/>
    <w:rsid w:val="00A05089"/>
    <w:rsid w:val="00A064B4"/>
    <w:rsid w:val="00A60FD6"/>
    <w:rsid w:val="00A75CCC"/>
    <w:rsid w:val="00A802BC"/>
    <w:rsid w:val="00A90423"/>
    <w:rsid w:val="00A90440"/>
    <w:rsid w:val="00A95E36"/>
    <w:rsid w:val="00AC0DE0"/>
    <w:rsid w:val="00AF0412"/>
    <w:rsid w:val="00B27C32"/>
    <w:rsid w:val="00B4283C"/>
    <w:rsid w:val="00B55761"/>
    <w:rsid w:val="00B55FA9"/>
    <w:rsid w:val="00B64DBB"/>
    <w:rsid w:val="00B83279"/>
    <w:rsid w:val="00B915D9"/>
    <w:rsid w:val="00B94CE3"/>
    <w:rsid w:val="00BA0164"/>
    <w:rsid w:val="00BA4223"/>
    <w:rsid w:val="00BC14CA"/>
    <w:rsid w:val="00BC46F6"/>
    <w:rsid w:val="00BE78A0"/>
    <w:rsid w:val="00BF3BA4"/>
    <w:rsid w:val="00BF72F3"/>
    <w:rsid w:val="00C0127A"/>
    <w:rsid w:val="00C12C51"/>
    <w:rsid w:val="00C15AA6"/>
    <w:rsid w:val="00C3263F"/>
    <w:rsid w:val="00C64A06"/>
    <w:rsid w:val="00C730D4"/>
    <w:rsid w:val="00C75FA3"/>
    <w:rsid w:val="00C95A29"/>
    <w:rsid w:val="00CA3CAA"/>
    <w:rsid w:val="00D1003F"/>
    <w:rsid w:val="00D17AAB"/>
    <w:rsid w:val="00D34953"/>
    <w:rsid w:val="00D52A58"/>
    <w:rsid w:val="00D61121"/>
    <w:rsid w:val="00D627C5"/>
    <w:rsid w:val="00D6410E"/>
    <w:rsid w:val="00D6759F"/>
    <w:rsid w:val="00D85DA1"/>
    <w:rsid w:val="00D931EC"/>
    <w:rsid w:val="00DA61DC"/>
    <w:rsid w:val="00DD0E59"/>
    <w:rsid w:val="00DF5190"/>
    <w:rsid w:val="00E16CDA"/>
    <w:rsid w:val="00E216E0"/>
    <w:rsid w:val="00E41198"/>
    <w:rsid w:val="00E767F3"/>
    <w:rsid w:val="00E92E91"/>
    <w:rsid w:val="00E940BB"/>
    <w:rsid w:val="00E97B1A"/>
    <w:rsid w:val="00EB225F"/>
    <w:rsid w:val="00EB674E"/>
    <w:rsid w:val="00EC09AB"/>
    <w:rsid w:val="00F016C6"/>
    <w:rsid w:val="00F156A8"/>
    <w:rsid w:val="00F35565"/>
    <w:rsid w:val="00F73551"/>
    <w:rsid w:val="00F811A2"/>
    <w:rsid w:val="00F82E2A"/>
    <w:rsid w:val="00FC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40C40"/>
  <w15:chartTrackingRefBased/>
  <w15:docId w15:val="{B6553FDD-8B2F-4871-834A-701072BD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B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7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7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11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4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167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82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79487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74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22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8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9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6571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2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4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04934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472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nda.anderson@brookerc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SIATech, Inc.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Starling, Randy</dc:creator>
  <cp:keywords/>
  <dc:description/>
  <cp:lastModifiedBy>Amanda Anderson</cp:lastModifiedBy>
  <cp:revision>4</cp:revision>
  <cp:lastPrinted>2025-09-25T17:00:00Z</cp:lastPrinted>
  <dcterms:created xsi:type="dcterms:W3CDTF">2025-09-25T16:52:00Z</dcterms:created>
  <dcterms:modified xsi:type="dcterms:W3CDTF">2025-09-25T17:11:00Z</dcterms:modified>
</cp:coreProperties>
</file>