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3A781703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2CBC">
        <w:t xml:space="preserve">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0FD4C742" w:rsidR="000E6208" w:rsidRDefault="00392E1D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B5420E">
        <w:rPr>
          <w:sz w:val="28"/>
          <w:szCs w:val="28"/>
        </w:rPr>
        <w:t xml:space="preserve">May </w:t>
      </w:r>
      <w:r>
        <w:rPr>
          <w:sz w:val="28"/>
          <w:szCs w:val="28"/>
        </w:rPr>
        <w:t>27</w:t>
      </w:r>
      <w:r w:rsidR="00B5420E">
        <w:rPr>
          <w:sz w:val="28"/>
          <w:szCs w:val="28"/>
        </w:rPr>
        <w:t>th</w:t>
      </w:r>
      <w:r w:rsidR="00C95A29">
        <w:rPr>
          <w:sz w:val="28"/>
          <w:szCs w:val="28"/>
        </w:rPr>
        <w:t>, 2025</w:t>
      </w:r>
      <w:r w:rsidR="000E6208">
        <w:rPr>
          <w:sz w:val="28"/>
          <w:szCs w:val="28"/>
        </w:rPr>
        <w:t xml:space="preserve"> @ </w:t>
      </w:r>
      <w:r>
        <w:rPr>
          <w:sz w:val="28"/>
          <w:szCs w:val="28"/>
        </w:rPr>
        <w:t>6:00</w:t>
      </w:r>
      <w:r w:rsidR="000E6208">
        <w:rPr>
          <w:sz w:val="28"/>
          <w:szCs w:val="28"/>
        </w:rPr>
        <w:t>pm</w:t>
      </w:r>
    </w:p>
    <w:p w14:paraId="7272CB35" w14:textId="7E330BF6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274DF985" w14:textId="40261799" w:rsidR="00A802BC" w:rsidRDefault="00E41198" w:rsidP="00360564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745A4E">
        <w:rPr>
          <w:sz w:val="28"/>
          <w:szCs w:val="28"/>
        </w:rPr>
        <w:t>was</w:t>
      </w:r>
      <w:r w:rsidR="00983F91">
        <w:rPr>
          <w:sz w:val="28"/>
          <w:szCs w:val="28"/>
        </w:rPr>
        <w:t xml:space="preserve"> being</w:t>
      </w:r>
      <w:r w:rsidR="00A17A57">
        <w:rPr>
          <w:sz w:val="28"/>
          <w:szCs w:val="28"/>
        </w:rPr>
        <w:t xml:space="preserve"> </w:t>
      </w:r>
      <w:r w:rsidR="005E1ACE">
        <w:rPr>
          <w:sz w:val="28"/>
          <w:szCs w:val="28"/>
        </w:rPr>
        <w:t>held on</w:t>
      </w:r>
      <w:r w:rsidR="00C95A29">
        <w:rPr>
          <w:sz w:val="28"/>
          <w:szCs w:val="28"/>
        </w:rPr>
        <w:t xml:space="preserve"> </w:t>
      </w:r>
      <w:r w:rsidR="00B5420E">
        <w:rPr>
          <w:sz w:val="28"/>
          <w:szCs w:val="28"/>
        </w:rPr>
        <w:t xml:space="preserve">May </w:t>
      </w:r>
      <w:r w:rsidR="00392E1D">
        <w:rPr>
          <w:sz w:val="28"/>
          <w:szCs w:val="28"/>
        </w:rPr>
        <w:t>27th</w:t>
      </w:r>
      <w:r w:rsidR="00C95A29">
        <w:rPr>
          <w:sz w:val="28"/>
          <w:szCs w:val="28"/>
        </w:rPr>
        <w:t>, 2025</w:t>
      </w:r>
      <w:r w:rsidR="00392E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C95A29">
        <w:rPr>
          <w:sz w:val="28"/>
          <w:szCs w:val="28"/>
        </w:rPr>
        <w:t xml:space="preserve">Amanda Anderson </w:t>
      </w:r>
      <w:r w:rsidR="000E6208">
        <w:rPr>
          <w:sz w:val="28"/>
          <w:szCs w:val="28"/>
        </w:rPr>
        <w:t xml:space="preserve">at </w:t>
      </w:r>
      <w:hyperlink r:id="rId6" w:history="1">
        <w:r w:rsidR="00C95A29" w:rsidRPr="001723C6">
          <w:rPr>
            <w:rStyle w:val="Hyperlink"/>
            <w:sz w:val="28"/>
            <w:szCs w:val="28"/>
          </w:rPr>
          <w:t>Amanda.anderson@brookercs.org</w:t>
        </w:r>
      </w:hyperlink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756A3835" w14:textId="66479D08" w:rsidR="00507B8F" w:rsidRPr="00BA2CDE" w:rsidRDefault="00507B8F" w:rsidP="00507B8F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C95A29">
        <w:rPr>
          <w:sz w:val="28"/>
          <w:szCs w:val="28"/>
        </w:rPr>
        <w:t xml:space="preserve">– </w:t>
      </w:r>
      <w:r w:rsidR="00BA2CDE" w:rsidRPr="00BA2CDE">
        <w:rPr>
          <w:color w:val="FF0000"/>
          <w:sz w:val="28"/>
          <w:szCs w:val="28"/>
        </w:rPr>
        <w:t>Started the recording at Agenda item 4</w:t>
      </w:r>
    </w:p>
    <w:p w14:paraId="7ED90286" w14:textId="3D89A2F1" w:rsidR="00334D39" w:rsidRPr="00A90423" w:rsidRDefault="00334D39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6545551F" w14:textId="52D79F67" w:rsidR="00A90423" w:rsidRPr="00BC14CA" w:rsidRDefault="00A90423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B5420E">
        <w:rPr>
          <w:bCs/>
          <w:sz w:val="28"/>
          <w:szCs w:val="28"/>
        </w:rPr>
        <w:t xml:space="preserve">May </w:t>
      </w:r>
      <w:r w:rsidR="00392E1D">
        <w:rPr>
          <w:bCs/>
          <w:sz w:val="28"/>
          <w:szCs w:val="28"/>
        </w:rPr>
        <w:t>27th</w:t>
      </w:r>
      <w:r w:rsidR="00C95A29">
        <w:rPr>
          <w:bCs/>
          <w:sz w:val="28"/>
          <w:szCs w:val="28"/>
        </w:rPr>
        <w:t>, 2025</w:t>
      </w:r>
    </w:p>
    <w:p w14:paraId="41273E54" w14:textId="08FA5528" w:rsidR="00B5420E" w:rsidRPr="00392E1D" w:rsidRDefault="00BC14CA" w:rsidP="00392E1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C95A29">
        <w:rPr>
          <w:bCs/>
          <w:sz w:val="28"/>
          <w:szCs w:val="28"/>
        </w:rPr>
        <w:t xml:space="preserve">Regular Meeting Minutes for </w:t>
      </w:r>
      <w:r w:rsidR="00B5420E">
        <w:rPr>
          <w:bCs/>
          <w:sz w:val="28"/>
          <w:szCs w:val="28"/>
        </w:rPr>
        <w:t>April 22nd</w:t>
      </w:r>
      <w:r w:rsidR="00C95A29">
        <w:rPr>
          <w:bCs/>
          <w:sz w:val="28"/>
          <w:szCs w:val="28"/>
        </w:rPr>
        <w:t>, 2025</w:t>
      </w:r>
      <w:r w:rsidR="00BA2CDE">
        <w:rPr>
          <w:bCs/>
          <w:sz w:val="28"/>
          <w:szCs w:val="28"/>
        </w:rPr>
        <w:t xml:space="preserve"> </w:t>
      </w:r>
      <w:r w:rsidR="00BA2CDE">
        <w:rPr>
          <w:bCs/>
          <w:color w:val="FF0000"/>
          <w:sz w:val="28"/>
          <w:szCs w:val="28"/>
        </w:rPr>
        <w:t>Motion to approve J Kelley, Seconded M Green</w:t>
      </w:r>
    </w:p>
    <w:p w14:paraId="40C51158" w14:textId="41F5A3AC" w:rsidR="00A064B4" w:rsidRPr="00803B49" w:rsidRDefault="00A064B4" w:rsidP="00BC14C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Business/Finance </w:t>
      </w:r>
      <w:r w:rsidRPr="00A064B4">
        <w:rPr>
          <w:bCs/>
          <w:sz w:val="28"/>
          <w:szCs w:val="28"/>
        </w:rPr>
        <w:t>– Randy Starling</w:t>
      </w:r>
      <w:r w:rsidR="00BA2CDE">
        <w:rPr>
          <w:bCs/>
          <w:sz w:val="28"/>
          <w:szCs w:val="28"/>
        </w:rPr>
        <w:t xml:space="preserve"> </w:t>
      </w:r>
      <w:r w:rsidR="00BA2CDE">
        <w:rPr>
          <w:bCs/>
          <w:color w:val="FF0000"/>
          <w:sz w:val="28"/>
          <w:szCs w:val="28"/>
        </w:rPr>
        <w:t xml:space="preserve">Net income moved up </w:t>
      </w:r>
    </w:p>
    <w:p w14:paraId="7100773F" w14:textId="4EE24BD8" w:rsidR="00643700" w:rsidRPr="004541E2" w:rsidRDefault="004541E2" w:rsidP="004541E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</w:t>
      </w:r>
      <w:r w:rsidR="001F12AF">
        <w:rPr>
          <w:sz w:val="28"/>
          <w:szCs w:val="28"/>
        </w:rPr>
        <w:t xml:space="preserve"> – </w:t>
      </w:r>
      <w:r w:rsidR="00392E1D" w:rsidRPr="004541E2">
        <w:rPr>
          <w:sz w:val="28"/>
          <w:szCs w:val="28"/>
        </w:rPr>
        <w:t xml:space="preserve">Budget Workshop </w:t>
      </w:r>
    </w:p>
    <w:p w14:paraId="4B583213" w14:textId="2A267048" w:rsidR="00643700" w:rsidRPr="00BA2CDE" w:rsidRDefault="00643700" w:rsidP="00643700">
      <w:pPr>
        <w:pStyle w:val="ListParagraph"/>
        <w:numPr>
          <w:ilvl w:val="1"/>
          <w:numId w:val="4"/>
        </w:numPr>
        <w:rPr>
          <w:color w:val="FF0000"/>
          <w:sz w:val="28"/>
          <w:szCs w:val="28"/>
        </w:rPr>
      </w:pPr>
      <w:r w:rsidRPr="00643700">
        <w:rPr>
          <w:sz w:val="28"/>
          <w:szCs w:val="28"/>
        </w:rPr>
        <w:t>Budget Adoption</w:t>
      </w:r>
      <w:r>
        <w:rPr>
          <w:sz w:val="28"/>
          <w:szCs w:val="28"/>
        </w:rPr>
        <w:t>?</w:t>
      </w:r>
      <w:r w:rsidR="00BA2CDE">
        <w:rPr>
          <w:sz w:val="28"/>
          <w:szCs w:val="28"/>
        </w:rPr>
        <w:t xml:space="preserve"> </w:t>
      </w:r>
      <w:r w:rsidR="00BA2CDE" w:rsidRPr="00BA2CDE">
        <w:rPr>
          <w:color w:val="FF0000"/>
          <w:sz w:val="28"/>
          <w:szCs w:val="28"/>
        </w:rPr>
        <w:t>Proposed budget based on 100 student’s legislators have not approved it officially.</w:t>
      </w:r>
      <w:r w:rsidR="00BA2CDE">
        <w:rPr>
          <w:color w:val="FF0000"/>
          <w:sz w:val="28"/>
          <w:szCs w:val="28"/>
        </w:rPr>
        <w:t xml:space="preserve"> Any changes will be a budget amendment. Motion to approve </w:t>
      </w:r>
      <w:r w:rsidR="00AE1778">
        <w:rPr>
          <w:color w:val="FF0000"/>
          <w:sz w:val="28"/>
          <w:szCs w:val="28"/>
        </w:rPr>
        <w:t>J Eagle, Seconded J Kelley</w:t>
      </w:r>
    </w:p>
    <w:p w14:paraId="4E08324D" w14:textId="1C4E0063" w:rsidR="004541E2" w:rsidRPr="00BA2CDE" w:rsidRDefault="004541E2" w:rsidP="004541E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541E2">
        <w:rPr>
          <w:b/>
          <w:sz w:val="28"/>
          <w:szCs w:val="28"/>
        </w:rPr>
        <w:t xml:space="preserve">Discuss/Approve- </w:t>
      </w:r>
      <w:r>
        <w:rPr>
          <w:sz w:val="28"/>
          <w:szCs w:val="28"/>
        </w:rPr>
        <w:t>Change Monthly board meetings to every other month</w:t>
      </w:r>
      <w:r w:rsidR="00BA2CDE">
        <w:rPr>
          <w:sz w:val="28"/>
          <w:szCs w:val="28"/>
        </w:rPr>
        <w:t xml:space="preserve"> </w:t>
      </w:r>
    </w:p>
    <w:p w14:paraId="777198B9" w14:textId="1B7E9D3B" w:rsidR="00BA2CDE" w:rsidRPr="00BA2CDE" w:rsidRDefault="00BA2CDE" w:rsidP="00BA2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AE1778">
        <w:rPr>
          <w:color w:val="FF0000"/>
          <w:sz w:val="28"/>
          <w:szCs w:val="28"/>
        </w:rPr>
        <w:t>First meeting of the new year July 15</w:t>
      </w:r>
      <w:r w:rsidR="00AE1778" w:rsidRPr="00AE1778">
        <w:rPr>
          <w:color w:val="FF0000"/>
          <w:sz w:val="28"/>
          <w:szCs w:val="28"/>
          <w:vertAlign w:val="superscript"/>
        </w:rPr>
        <w:t>th</w:t>
      </w:r>
      <w:r w:rsidR="00AE1778">
        <w:rPr>
          <w:color w:val="FF0000"/>
          <w:sz w:val="28"/>
          <w:szCs w:val="28"/>
        </w:rPr>
        <w:t>. Motion to change meetings every other month on the 4</w:t>
      </w:r>
      <w:r w:rsidR="00AE1778" w:rsidRPr="00AE1778">
        <w:rPr>
          <w:color w:val="FF0000"/>
          <w:sz w:val="28"/>
          <w:szCs w:val="28"/>
          <w:vertAlign w:val="superscript"/>
        </w:rPr>
        <w:t>th</w:t>
      </w:r>
      <w:r w:rsidR="00AE1778">
        <w:rPr>
          <w:color w:val="FF0000"/>
          <w:sz w:val="28"/>
          <w:szCs w:val="28"/>
        </w:rPr>
        <w:t xml:space="preserve"> Tues, Motion to approve J Kelley, Seconded M Green </w:t>
      </w:r>
      <w:r w:rsidR="00AE1778"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</w:p>
    <w:p w14:paraId="64DB01A5" w14:textId="21EA533F" w:rsidR="00F82E2A" w:rsidRPr="00180DFB" w:rsidRDefault="00180DFB" w:rsidP="00180DF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80DFB">
        <w:rPr>
          <w:b/>
          <w:sz w:val="28"/>
          <w:szCs w:val="28"/>
        </w:rPr>
        <w:t>Reports to the Board</w:t>
      </w:r>
    </w:p>
    <w:p w14:paraId="117072A1" w14:textId="751D1115" w:rsidR="00180DFB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Principal’s Report – T. Lashley</w:t>
      </w:r>
      <w:r w:rsidR="004B7C66">
        <w:rPr>
          <w:bCs/>
          <w:sz w:val="28"/>
          <w:szCs w:val="28"/>
        </w:rPr>
        <w:t xml:space="preserve"> </w:t>
      </w:r>
      <w:r w:rsidR="00392E1D">
        <w:rPr>
          <w:bCs/>
          <w:sz w:val="28"/>
          <w:szCs w:val="28"/>
        </w:rPr>
        <w:t xml:space="preserve"> </w:t>
      </w:r>
    </w:p>
    <w:p w14:paraId="77254A23" w14:textId="0B2C1CFC" w:rsidR="00392E1D" w:rsidRDefault="00392E1D" w:rsidP="00643700">
      <w:pPr>
        <w:pStyle w:val="ListParagraph"/>
        <w:numPr>
          <w:ilvl w:val="2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Teacher Evaluation Status</w:t>
      </w:r>
      <w:r w:rsidR="00AE1778">
        <w:rPr>
          <w:bCs/>
          <w:sz w:val="28"/>
          <w:szCs w:val="28"/>
        </w:rPr>
        <w:t xml:space="preserve">- </w:t>
      </w:r>
      <w:r w:rsidR="00AE1778">
        <w:rPr>
          <w:bCs/>
          <w:color w:val="FF0000"/>
          <w:sz w:val="28"/>
          <w:szCs w:val="28"/>
        </w:rPr>
        <w:t xml:space="preserve">Finishing evals this week, </w:t>
      </w:r>
      <w:r w:rsidR="00ED5D24">
        <w:rPr>
          <w:bCs/>
          <w:color w:val="FF0000"/>
          <w:sz w:val="28"/>
          <w:szCs w:val="28"/>
        </w:rPr>
        <w:t>presentation will be prepared for July meeting with scores for each teacher.</w:t>
      </w:r>
    </w:p>
    <w:p w14:paraId="41C17C80" w14:textId="16CC277D" w:rsidR="00392E1D" w:rsidRPr="00ED5D24" w:rsidRDefault="00392E1D" w:rsidP="00643700">
      <w:pPr>
        <w:pStyle w:val="ListParagraph"/>
        <w:numPr>
          <w:ilvl w:val="2"/>
          <w:numId w:val="1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Limited Data Discussion</w:t>
      </w:r>
      <w:r w:rsidR="00ED5D24">
        <w:rPr>
          <w:bCs/>
          <w:sz w:val="28"/>
          <w:szCs w:val="28"/>
        </w:rPr>
        <w:t xml:space="preserve">- </w:t>
      </w:r>
      <w:r w:rsidR="00ED5D24">
        <w:rPr>
          <w:bCs/>
          <w:color w:val="FF0000"/>
          <w:sz w:val="28"/>
          <w:szCs w:val="28"/>
        </w:rPr>
        <w:t>Data report for test scores will be ready by July meeting.</w:t>
      </w:r>
    </w:p>
    <w:p w14:paraId="3113A2F4" w14:textId="6DADAEE3" w:rsidR="00ED5D24" w:rsidRPr="00ED5D24" w:rsidRDefault="00ED5D24" w:rsidP="00643700">
      <w:pPr>
        <w:pStyle w:val="ListParagraph"/>
        <w:numPr>
          <w:ilvl w:val="2"/>
          <w:numId w:val="13"/>
        </w:numPr>
        <w:rPr>
          <w:bCs/>
          <w:sz w:val="28"/>
          <w:szCs w:val="28"/>
        </w:rPr>
      </w:pPr>
      <w:r w:rsidRPr="00ED5D24">
        <w:rPr>
          <w:bCs/>
          <w:color w:val="FF0000"/>
          <w:sz w:val="28"/>
          <w:szCs w:val="28"/>
        </w:rPr>
        <w:t>VPK application is almost completed</w:t>
      </w:r>
      <w:r w:rsidR="00B21815">
        <w:rPr>
          <w:bCs/>
          <w:color w:val="FF0000"/>
          <w:sz w:val="28"/>
          <w:szCs w:val="28"/>
        </w:rPr>
        <w:t>, they need paper copies mailed.</w:t>
      </w:r>
    </w:p>
    <w:p w14:paraId="5DE765D9" w14:textId="4E51EBE1" w:rsidR="00ED5D24" w:rsidRPr="00ED5D24" w:rsidRDefault="00ED5D24" w:rsidP="00643700">
      <w:pPr>
        <w:pStyle w:val="ListParagraph"/>
        <w:numPr>
          <w:ilvl w:val="2"/>
          <w:numId w:val="13"/>
        </w:numPr>
        <w:rPr>
          <w:bCs/>
          <w:color w:val="FF0000"/>
          <w:sz w:val="28"/>
          <w:szCs w:val="28"/>
        </w:rPr>
      </w:pPr>
      <w:r w:rsidRPr="00ED5D24">
        <w:rPr>
          <w:bCs/>
          <w:color w:val="FF0000"/>
          <w:sz w:val="28"/>
          <w:szCs w:val="28"/>
        </w:rPr>
        <w:t>Grant items cannot be purchased until July 1</w:t>
      </w:r>
      <w:r w:rsidRPr="00ED5D24">
        <w:rPr>
          <w:bCs/>
          <w:color w:val="FF0000"/>
          <w:sz w:val="28"/>
          <w:szCs w:val="28"/>
          <w:vertAlign w:val="superscript"/>
        </w:rPr>
        <w:t>st</w:t>
      </w:r>
      <w:r w:rsidRPr="00ED5D24">
        <w:rPr>
          <w:bCs/>
          <w:color w:val="FF0000"/>
          <w:sz w:val="28"/>
          <w:szCs w:val="28"/>
        </w:rPr>
        <w:t xml:space="preserve">. </w:t>
      </w:r>
    </w:p>
    <w:p w14:paraId="09B2D2FF" w14:textId="6E6DB8FF" w:rsidR="00180DFB" w:rsidRPr="007D20CA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CSP Grant Update – R. Starling / T. Lashley</w:t>
      </w:r>
    </w:p>
    <w:p w14:paraId="0670A4AF" w14:textId="07A7BF61" w:rsidR="00180DFB" w:rsidRPr="00ED5D24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Diversity Committee – </w:t>
      </w:r>
      <w:r w:rsidR="00C95A29" w:rsidRPr="00C95A29">
        <w:rPr>
          <w:iCs/>
          <w:sz w:val="28"/>
          <w:szCs w:val="28"/>
        </w:rPr>
        <w:t xml:space="preserve">S. </w:t>
      </w:r>
      <w:proofErr w:type="spellStart"/>
      <w:r w:rsidR="00C95A29" w:rsidRPr="00C95A29">
        <w:rPr>
          <w:iCs/>
          <w:sz w:val="28"/>
          <w:szCs w:val="28"/>
        </w:rPr>
        <w:t>McRee</w:t>
      </w:r>
      <w:proofErr w:type="spellEnd"/>
      <w:r w:rsidR="00ED5D24">
        <w:rPr>
          <w:iCs/>
          <w:sz w:val="28"/>
          <w:szCs w:val="28"/>
        </w:rPr>
        <w:t xml:space="preserve">- </w:t>
      </w:r>
      <w:r w:rsidR="00ED5D24" w:rsidRPr="00ED5D24">
        <w:rPr>
          <w:iCs/>
          <w:color w:val="FF0000"/>
          <w:sz w:val="28"/>
          <w:szCs w:val="28"/>
        </w:rPr>
        <w:t>No update</w:t>
      </w:r>
    </w:p>
    <w:p w14:paraId="1C51866E" w14:textId="1D5D284E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Parent Representative – J. Kelley</w:t>
      </w:r>
      <w:r w:rsidR="00ED5D24">
        <w:rPr>
          <w:bCs/>
          <w:sz w:val="28"/>
          <w:szCs w:val="28"/>
        </w:rPr>
        <w:t xml:space="preserve"> - </w:t>
      </w:r>
      <w:r w:rsidR="00ED5D24" w:rsidRPr="00ED5D24">
        <w:rPr>
          <w:bCs/>
          <w:color w:val="FF0000"/>
          <w:sz w:val="28"/>
          <w:szCs w:val="28"/>
        </w:rPr>
        <w:t>No update</w:t>
      </w:r>
    </w:p>
    <w:p w14:paraId="79171A72" w14:textId="37FC19FC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Student Advisory Committee – Gail Cook</w:t>
      </w:r>
      <w:r w:rsidR="00ED5D24">
        <w:rPr>
          <w:bCs/>
          <w:sz w:val="28"/>
          <w:szCs w:val="28"/>
        </w:rPr>
        <w:t xml:space="preserve">- </w:t>
      </w:r>
      <w:r w:rsidR="00ED5D24" w:rsidRPr="00ED5D24">
        <w:rPr>
          <w:bCs/>
          <w:color w:val="FF0000"/>
          <w:sz w:val="28"/>
          <w:szCs w:val="28"/>
        </w:rPr>
        <w:t xml:space="preserve">No update </w:t>
      </w:r>
    </w:p>
    <w:p w14:paraId="68FD951F" w14:textId="44784508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Fundraising Committee – Patsy Pullen</w:t>
      </w:r>
      <w:r w:rsidR="00ED5D24">
        <w:rPr>
          <w:bCs/>
          <w:sz w:val="28"/>
          <w:szCs w:val="28"/>
        </w:rPr>
        <w:t xml:space="preserve">- </w:t>
      </w:r>
      <w:r w:rsidR="00ED5D24" w:rsidRPr="00ED5D24">
        <w:rPr>
          <w:bCs/>
          <w:color w:val="FF0000"/>
          <w:sz w:val="28"/>
          <w:szCs w:val="28"/>
        </w:rPr>
        <w:t xml:space="preserve">No update </w:t>
      </w:r>
    </w:p>
    <w:p w14:paraId="4FE77B72" w14:textId="72215A20" w:rsidR="007D20CA" w:rsidRPr="007D20CA" w:rsidRDefault="007D20CA" w:rsidP="007D20CA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lastRenderedPageBreak/>
        <w:t xml:space="preserve">Board Chair Remarks – S. </w:t>
      </w:r>
      <w:proofErr w:type="spellStart"/>
      <w:r w:rsidRPr="007D20CA">
        <w:rPr>
          <w:bCs/>
          <w:sz w:val="28"/>
          <w:szCs w:val="28"/>
        </w:rPr>
        <w:t>McRee</w:t>
      </w:r>
      <w:proofErr w:type="spellEnd"/>
      <w:r w:rsidR="00ED5D24">
        <w:rPr>
          <w:bCs/>
          <w:sz w:val="28"/>
          <w:szCs w:val="28"/>
        </w:rPr>
        <w:t xml:space="preserve">- </w:t>
      </w:r>
      <w:r w:rsidR="00ED5D24" w:rsidRPr="00ED5D24">
        <w:rPr>
          <w:bCs/>
          <w:color w:val="FF0000"/>
          <w:sz w:val="28"/>
          <w:szCs w:val="28"/>
        </w:rPr>
        <w:t>Tag Art Program, great fundraiser</w:t>
      </w:r>
      <w:r w:rsidR="00ED5D24">
        <w:rPr>
          <w:bCs/>
          <w:color w:val="FF0000"/>
          <w:sz w:val="28"/>
          <w:szCs w:val="28"/>
        </w:rPr>
        <w:t>, will get our school enrolled. Keeping up with the PR, J Eagle will post.</w:t>
      </w:r>
    </w:p>
    <w:p w14:paraId="4C916528" w14:textId="5AE1ACAC" w:rsidR="007D20CA" w:rsidRPr="00B21815" w:rsidRDefault="007D20CA" w:rsidP="007A65D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  <w:r w:rsidR="00ED5D24">
        <w:rPr>
          <w:b/>
          <w:sz w:val="28"/>
          <w:szCs w:val="28"/>
        </w:rPr>
        <w:t xml:space="preserve"> </w:t>
      </w:r>
      <w:r w:rsidR="00B21815" w:rsidRPr="00B21815">
        <w:rPr>
          <w:color w:val="FF0000"/>
          <w:sz w:val="28"/>
          <w:szCs w:val="28"/>
        </w:rPr>
        <w:t xml:space="preserve">Health Inspection, stated need new water fountain. </w:t>
      </w:r>
    </w:p>
    <w:p w14:paraId="03358D79" w14:textId="1BFBDB47" w:rsidR="00513583" w:rsidRP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>: ___</w:t>
      </w:r>
      <w:r w:rsidR="00A80B95">
        <w:rPr>
          <w:b/>
          <w:color w:val="FF0000"/>
          <w:sz w:val="28"/>
          <w:szCs w:val="28"/>
        </w:rPr>
        <w:t>6:41pm</w:t>
      </w:r>
      <w:r w:rsidR="00513583" w:rsidRPr="00513583">
        <w:rPr>
          <w:b/>
          <w:sz w:val="28"/>
          <w:szCs w:val="28"/>
        </w:rPr>
        <w:t>___</w:t>
      </w:r>
      <w:bookmarkStart w:id="0" w:name="_GoBack"/>
      <w:bookmarkEnd w:id="0"/>
      <w:r w:rsidR="00513583" w:rsidRPr="00513583">
        <w:rPr>
          <w:b/>
          <w:sz w:val="28"/>
          <w:szCs w:val="28"/>
        </w:rPr>
        <w:t>_________</w:t>
      </w:r>
    </w:p>
    <w:sectPr w:rsidR="00513583" w:rsidRPr="00513583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67D74"/>
    <w:multiLevelType w:val="hybridMultilevel"/>
    <w:tmpl w:val="586A34E2"/>
    <w:lvl w:ilvl="0" w:tplc="6F1AA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34E2246E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D2A"/>
    <w:multiLevelType w:val="hybridMultilevel"/>
    <w:tmpl w:val="4D181196"/>
    <w:lvl w:ilvl="0" w:tplc="0900C1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5288564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 w:tplc="9BCA42D2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27614"/>
    <w:rsid w:val="000319B9"/>
    <w:rsid w:val="00040A99"/>
    <w:rsid w:val="00042A2E"/>
    <w:rsid w:val="000507D4"/>
    <w:rsid w:val="00063052"/>
    <w:rsid w:val="000663FF"/>
    <w:rsid w:val="0008483B"/>
    <w:rsid w:val="000C47E1"/>
    <w:rsid w:val="000E4C6B"/>
    <w:rsid w:val="000E581D"/>
    <w:rsid w:val="000E6208"/>
    <w:rsid w:val="000F597F"/>
    <w:rsid w:val="00100628"/>
    <w:rsid w:val="001249C0"/>
    <w:rsid w:val="00131E27"/>
    <w:rsid w:val="00135ED4"/>
    <w:rsid w:val="001426D6"/>
    <w:rsid w:val="001432D8"/>
    <w:rsid w:val="0016036F"/>
    <w:rsid w:val="00180DFB"/>
    <w:rsid w:val="00184CB0"/>
    <w:rsid w:val="001A15CE"/>
    <w:rsid w:val="001A601C"/>
    <w:rsid w:val="001C4F7C"/>
    <w:rsid w:val="001E4825"/>
    <w:rsid w:val="001F12AF"/>
    <w:rsid w:val="001F6DD0"/>
    <w:rsid w:val="002072B1"/>
    <w:rsid w:val="002609F9"/>
    <w:rsid w:val="00260F57"/>
    <w:rsid w:val="002745C6"/>
    <w:rsid w:val="002769A7"/>
    <w:rsid w:val="002A1029"/>
    <w:rsid w:val="002E02E8"/>
    <w:rsid w:val="003264DC"/>
    <w:rsid w:val="00334D39"/>
    <w:rsid w:val="00350F0B"/>
    <w:rsid w:val="00360564"/>
    <w:rsid w:val="00386058"/>
    <w:rsid w:val="00387F13"/>
    <w:rsid w:val="00392E1D"/>
    <w:rsid w:val="003A587F"/>
    <w:rsid w:val="003B3674"/>
    <w:rsid w:val="003D1817"/>
    <w:rsid w:val="003E3178"/>
    <w:rsid w:val="004143DA"/>
    <w:rsid w:val="00442070"/>
    <w:rsid w:val="004541E2"/>
    <w:rsid w:val="004545D4"/>
    <w:rsid w:val="004A6F65"/>
    <w:rsid w:val="004B7C66"/>
    <w:rsid w:val="004D3939"/>
    <w:rsid w:val="004D4C81"/>
    <w:rsid w:val="004D6F18"/>
    <w:rsid w:val="004E2CBC"/>
    <w:rsid w:val="004F1597"/>
    <w:rsid w:val="004F642A"/>
    <w:rsid w:val="00507B8F"/>
    <w:rsid w:val="00513583"/>
    <w:rsid w:val="00532C8B"/>
    <w:rsid w:val="00541230"/>
    <w:rsid w:val="00545B2C"/>
    <w:rsid w:val="00586ACC"/>
    <w:rsid w:val="00592225"/>
    <w:rsid w:val="00594CD2"/>
    <w:rsid w:val="005B2344"/>
    <w:rsid w:val="005C2327"/>
    <w:rsid w:val="005E1ACE"/>
    <w:rsid w:val="005F7202"/>
    <w:rsid w:val="006070D5"/>
    <w:rsid w:val="006430DB"/>
    <w:rsid w:val="00643700"/>
    <w:rsid w:val="0064552A"/>
    <w:rsid w:val="00652035"/>
    <w:rsid w:val="00665CF7"/>
    <w:rsid w:val="0067254D"/>
    <w:rsid w:val="006B7A40"/>
    <w:rsid w:val="00713A98"/>
    <w:rsid w:val="007323D9"/>
    <w:rsid w:val="00734E45"/>
    <w:rsid w:val="00743958"/>
    <w:rsid w:val="00745A4E"/>
    <w:rsid w:val="00754355"/>
    <w:rsid w:val="00780AAE"/>
    <w:rsid w:val="007864D6"/>
    <w:rsid w:val="0079437E"/>
    <w:rsid w:val="007A3BBC"/>
    <w:rsid w:val="007A65DB"/>
    <w:rsid w:val="007D20CA"/>
    <w:rsid w:val="007D67B4"/>
    <w:rsid w:val="007E5C11"/>
    <w:rsid w:val="00803B49"/>
    <w:rsid w:val="008078F8"/>
    <w:rsid w:val="0081443B"/>
    <w:rsid w:val="00830B38"/>
    <w:rsid w:val="008315EB"/>
    <w:rsid w:val="008351AA"/>
    <w:rsid w:val="00843CF9"/>
    <w:rsid w:val="00855A45"/>
    <w:rsid w:val="008A010A"/>
    <w:rsid w:val="008A1175"/>
    <w:rsid w:val="008F7B5E"/>
    <w:rsid w:val="009207F6"/>
    <w:rsid w:val="009368AD"/>
    <w:rsid w:val="0096324B"/>
    <w:rsid w:val="00982E00"/>
    <w:rsid w:val="00983F91"/>
    <w:rsid w:val="009C695C"/>
    <w:rsid w:val="009C6D36"/>
    <w:rsid w:val="009C72EC"/>
    <w:rsid w:val="009D2F11"/>
    <w:rsid w:val="009D6D42"/>
    <w:rsid w:val="009E4C62"/>
    <w:rsid w:val="009F2660"/>
    <w:rsid w:val="00A05089"/>
    <w:rsid w:val="00A064B4"/>
    <w:rsid w:val="00A147BB"/>
    <w:rsid w:val="00A17A57"/>
    <w:rsid w:val="00A60FD6"/>
    <w:rsid w:val="00A75CCC"/>
    <w:rsid w:val="00A802BC"/>
    <w:rsid w:val="00A80B95"/>
    <w:rsid w:val="00A90423"/>
    <w:rsid w:val="00A90440"/>
    <w:rsid w:val="00A95E36"/>
    <w:rsid w:val="00AC0DE0"/>
    <w:rsid w:val="00AE1778"/>
    <w:rsid w:val="00AF0412"/>
    <w:rsid w:val="00B21815"/>
    <w:rsid w:val="00B27C32"/>
    <w:rsid w:val="00B4283C"/>
    <w:rsid w:val="00B5420E"/>
    <w:rsid w:val="00B55FA9"/>
    <w:rsid w:val="00B64DBB"/>
    <w:rsid w:val="00B83279"/>
    <w:rsid w:val="00B915D9"/>
    <w:rsid w:val="00B94CE3"/>
    <w:rsid w:val="00BA0164"/>
    <w:rsid w:val="00BA2CDE"/>
    <w:rsid w:val="00BA4223"/>
    <w:rsid w:val="00BC14CA"/>
    <w:rsid w:val="00BC46F6"/>
    <w:rsid w:val="00BE78A0"/>
    <w:rsid w:val="00BF3BA4"/>
    <w:rsid w:val="00BF72F3"/>
    <w:rsid w:val="00C0127A"/>
    <w:rsid w:val="00C12C51"/>
    <w:rsid w:val="00C3215C"/>
    <w:rsid w:val="00C3263F"/>
    <w:rsid w:val="00C64A06"/>
    <w:rsid w:val="00C730D4"/>
    <w:rsid w:val="00C75FA3"/>
    <w:rsid w:val="00C95A29"/>
    <w:rsid w:val="00CA3CAA"/>
    <w:rsid w:val="00CF3428"/>
    <w:rsid w:val="00D1003F"/>
    <w:rsid w:val="00D16D25"/>
    <w:rsid w:val="00D52A58"/>
    <w:rsid w:val="00D61121"/>
    <w:rsid w:val="00D627C5"/>
    <w:rsid w:val="00D6410E"/>
    <w:rsid w:val="00D6759F"/>
    <w:rsid w:val="00D85DA1"/>
    <w:rsid w:val="00D931EC"/>
    <w:rsid w:val="00DA61DC"/>
    <w:rsid w:val="00DD0E59"/>
    <w:rsid w:val="00E16CDA"/>
    <w:rsid w:val="00E216E0"/>
    <w:rsid w:val="00E41198"/>
    <w:rsid w:val="00E767F3"/>
    <w:rsid w:val="00E92E91"/>
    <w:rsid w:val="00E940BB"/>
    <w:rsid w:val="00E97B1A"/>
    <w:rsid w:val="00EB225F"/>
    <w:rsid w:val="00EB674E"/>
    <w:rsid w:val="00ED5655"/>
    <w:rsid w:val="00ED5D24"/>
    <w:rsid w:val="00F016C6"/>
    <w:rsid w:val="00F01EB5"/>
    <w:rsid w:val="00F156A8"/>
    <w:rsid w:val="00F3087B"/>
    <w:rsid w:val="00F35565"/>
    <w:rsid w:val="00F63C54"/>
    <w:rsid w:val="00F73551"/>
    <w:rsid w:val="00F811A2"/>
    <w:rsid w:val="00F82E2A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2</cp:revision>
  <cp:lastPrinted>2025-05-27T14:24:00Z</cp:lastPrinted>
  <dcterms:created xsi:type="dcterms:W3CDTF">2025-07-08T12:53:00Z</dcterms:created>
  <dcterms:modified xsi:type="dcterms:W3CDTF">2025-07-08T12:53:00Z</dcterms:modified>
</cp:coreProperties>
</file>